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AC4EB" w14:textId="77777777" w:rsidR="00984678" w:rsidRPr="00984678" w:rsidRDefault="00984678" w:rsidP="00984678">
      <w:pPr>
        <w:rPr>
          <w:sz w:val="18"/>
          <w:szCs w:val="18"/>
        </w:rPr>
      </w:pPr>
      <w:r w:rsidRPr="00984678">
        <w:rPr>
          <w:b/>
          <w:bCs/>
          <w:color w:val="FF0000"/>
          <w:sz w:val="28"/>
          <w:szCs w:val="28"/>
        </w:rPr>
        <w:t>CONFIDENTIAL AND INTERNAL</w:t>
      </w:r>
    </w:p>
    <w:p w14:paraId="65B124D7" w14:textId="77777777" w:rsidR="00984678" w:rsidRDefault="00984678" w:rsidP="00984678">
      <w:pPr>
        <w:spacing w:after="0" w:line="240" w:lineRule="auto"/>
        <w:rPr>
          <w:b/>
          <w:sz w:val="36"/>
          <w:szCs w:val="36"/>
          <w:u w:val="single"/>
        </w:rPr>
      </w:pPr>
      <w:r w:rsidRPr="0007111D">
        <w:rPr>
          <w:b/>
          <w:sz w:val="36"/>
          <w:szCs w:val="36"/>
          <w:u w:val="single"/>
        </w:rPr>
        <w:t>Media Alert</w:t>
      </w:r>
    </w:p>
    <w:p w14:paraId="591BB174" w14:textId="66C4A1AF" w:rsidR="073F1597" w:rsidRPr="00984678" w:rsidRDefault="073F1597" w:rsidP="00984678">
      <w:pPr>
        <w:spacing w:line="240" w:lineRule="auto"/>
        <w:rPr>
          <w:rFonts w:cstheme="minorHAnsi"/>
          <w:b/>
          <w:bCs/>
          <w:sz w:val="24"/>
          <w:szCs w:val="24"/>
        </w:rPr>
      </w:pPr>
    </w:p>
    <w:p w14:paraId="5393EE72" w14:textId="082D9A60" w:rsidR="3DCE7831" w:rsidRPr="00984678" w:rsidRDefault="008C39BD" w:rsidP="00984678">
      <w:pPr>
        <w:spacing w:line="240" w:lineRule="auto"/>
        <w:jc w:val="center"/>
        <w:rPr>
          <w:rFonts w:cstheme="minorHAnsi"/>
          <w:b/>
          <w:sz w:val="28"/>
        </w:rPr>
      </w:pPr>
      <w:bookmarkStart w:id="0" w:name="_Hlk49162733"/>
      <w:r w:rsidRPr="00984678">
        <w:rPr>
          <w:rFonts w:cstheme="minorHAnsi"/>
          <w:b/>
          <w:bCs/>
          <w:sz w:val="28"/>
          <w:szCs w:val="28"/>
        </w:rPr>
        <w:t xml:space="preserve">Introducing Sony Cinema Line: Expanding the camera line-up for content creators with the technology cultivated </w:t>
      </w:r>
      <w:r w:rsidR="00AE7B16" w:rsidRPr="00984678">
        <w:rPr>
          <w:rFonts w:cstheme="minorHAnsi"/>
          <w:b/>
          <w:bCs/>
          <w:sz w:val="28"/>
          <w:szCs w:val="28"/>
        </w:rPr>
        <w:t xml:space="preserve">for </w:t>
      </w:r>
      <w:r w:rsidRPr="00984678">
        <w:rPr>
          <w:rFonts w:cstheme="minorHAnsi"/>
          <w:b/>
          <w:bCs/>
          <w:sz w:val="28"/>
          <w:szCs w:val="28"/>
        </w:rPr>
        <w:t>digital cinema production</w:t>
      </w:r>
      <w:r w:rsidR="00432572" w:rsidRPr="00984678">
        <w:rPr>
          <w:rFonts w:cstheme="minorHAnsi"/>
          <w:b/>
          <w:bCs/>
          <w:sz w:val="28"/>
          <w:szCs w:val="28"/>
        </w:rPr>
        <w:t>.</w:t>
      </w:r>
    </w:p>
    <w:bookmarkEnd w:id="0"/>
    <w:p w14:paraId="69E15B16" w14:textId="77777777" w:rsidR="008C39BD" w:rsidRPr="00984678" w:rsidRDefault="008C39BD" w:rsidP="00984678">
      <w:pPr>
        <w:spacing w:after="0" w:line="240" w:lineRule="auto"/>
        <w:rPr>
          <w:rFonts w:eastAsia="Verdana" w:cstheme="minorHAnsi"/>
        </w:rPr>
      </w:pPr>
    </w:p>
    <w:p w14:paraId="2D524DCC" w14:textId="3D8C2E9C" w:rsidR="16B89035" w:rsidRPr="00984678" w:rsidRDefault="00984678" w:rsidP="00984678">
      <w:pPr>
        <w:spacing w:after="0" w:line="240" w:lineRule="auto"/>
        <w:rPr>
          <w:rFonts w:cstheme="minorHAnsi"/>
        </w:rPr>
      </w:pPr>
      <w:r w:rsidRPr="00984678">
        <w:rPr>
          <w:rFonts w:eastAsia="Verdana" w:cstheme="minorHAnsi"/>
          <w:b/>
          <w:bCs/>
        </w:rPr>
        <w:t>SAN DIEGO – September 2, 2020 –</w:t>
      </w:r>
      <w:r w:rsidRPr="00984678">
        <w:rPr>
          <w:rFonts w:eastAsia="Verdana" w:cstheme="minorHAnsi"/>
        </w:rPr>
        <w:t xml:space="preserve"> </w:t>
      </w:r>
      <w:r w:rsidR="2E3CED73" w:rsidRPr="00984678">
        <w:rPr>
          <w:rFonts w:eastAsia="Verdana" w:cstheme="minorHAnsi"/>
        </w:rPr>
        <w:t xml:space="preserve">Sony </w:t>
      </w:r>
      <w:r w:rsidR="00312255" w:rsidRPr="00984678">
        <w:rPr>
          <w:rFonts w:eastAsia="Verdana" w:cstheme="minorHAnsi"/>
        </w:rPr>
        <w:t xml:space="preserve">Electronics </w:t>
      </w:r>
      <w:r w:rsidR="2E3CED73" w:rsidRPr="00984678">
        <w:rPr>
          <w:rFonts w:eastAsia="Verdana" w:cstheme="minorHAnsi"/>
        </w:rPr>
        <w:t xml:space="preserve">today announced the launch of Cinema Line, a series of new </w:t>
      </w:r>
      <w:r w:rsidR="04819EBA" w:rsidRPr="00984678">
        <w:rPr>
          <w:rFonts w:eastAsia="Verdana" w:cstheme="minorHAnsi"/>
        </w:rPr>
        <w:t xml:space="preserve">camera </w:t>
      </w:r>
      <w:r w:rsidR="2E3CED73" w:rsidRPr="00984678">
        <w:rPr>
          <w:rFonts w:eastAsia="Verdana" w:cstheme="minorHAnsi"/>
        </w:rPr>
        <w:t xml:space="preserve">products </w:t>
      </w:r>
      <w:r w:rsidR="306E59F2" w:rsidRPr="00984678">
        <w:rPr>
          <w:rFonts w:eastAsia="Verdana" w:cstheme="minorHAnsi"/>
        </w:rPr>
        <w:t xml:space="preserve">for </w:t>
      </w:r>
      <w:r w:rsidR="003614FB" w:rsidRPr="00984678">
        <w:rPr>
          <w:rFonts w:eastAsia="Verdana" w:cstheme="minorHAnsi"/>
        </w:rPr>
        <w:t xml:space="preserve">a wide range of </w:t>
      </w:r>
      <w:r w:rsidR="306E59F2" w:rsidRPr="00984678">
        <w:rPr>
          <w:rFonts w:eastAsia="Verdana" w:cstheme="minorHAnsi"/>
        </w:rPr>
        <w:t xml:space="preserve">content creators </w:t>
      </w:r>
      <w:r w:rsidR="2E3CED73" w:rsidRPr="00984678">
        <w:rPr>
          <w:rFonts w:eastAsia="Verdana" w:cstheme="minorHAnsi"/>
        </w:rPr>
        <w:t>which will bring together Sony’s expertise in image quality, attention to detail, technology and passion in digital cinema.</w:t>
      </w:r>
    </w:p>
    <w:p w14:paraId="47A5FF03" w14:textId="40C41240" w:rsidR="16B89035" w:rsidRPr="00984678" w:rsidRDefault="16B89035" w:rsidP="00984678">
      <w:pPr>
        <w:spacing w:after="0" w:line="240" w:lineRule="auto"/>
        <w:rPr>
          <w:rFonts w:cstheme="minorHAnsi"/>
          <w:sz w:val="24"/>
          <w:szCs w:val="24"/>
        </w:rPr>
      </w:pPr>
    </w:p>
    <w:p w14:paraId="08049448" w14:textId="1A5825B8" w:rsidR="16B89035" w:rsidRPr="00984678" w:rsidRDefault="54EA5B69" w:rsidP="00984678">
      <w:pPr>
        <w:spacing w:after="0" w:line="240" w:lineRule="auto"/>
        <w:rPr>
          <w:rFonts w:cstheme="minorHAnsi"/>
        </w:rPr>
      </w:pPr>
      <w:r w:rsidRPr="00984678">
        <w:rPr>
          <w:rFonts w:eastAsia="Verdana" w:cstheme="minorHAnsi"/>
          <w:lang w:val="en-US"/>
        </w:rPr>
        <w:t xml:space="preserve">Cinema Line will deliver not only the coveted cinematographic look cultivated through extensive experience in digital cinema production, but also the </w:t>
      </w:r>
      <w:r w:rsidR="00684B7D" w:rsidRPr="00984678">
        <w:rPr>
          <w:rFonts w:eastAsia="Verdana" w:cstheme="minorHAnsi"/>
          <w:lang w:val="en-US"/>
        </w:rPr>
        <w:t>enhanced</w:t>
      </w:r>
      <w:r w:rsidRPr="00984678">
        <w:rPr>
          <w:rFonts w:eastAsia="Verdana" w:cstheme="minorHAnsi"/>
          <w:lang w:val="en-US"/>
        </w:rPr>
        <w:t xml:space="preserve"> operability and reliability that </w:t>
      </w:r>
      <w:r w:rsidR="008C39BD" w:rsidRPr="00984678">
        <w:rPr>
          <w:rFonts w:eastAsia="Verdana" w:cstheme="minorHAnsi"/>
          <w:lang w:val="en-US"/>
        </w:rPr>
        <w:t>meet</w:t>
      </w:r>
      <w:r w:rsidR="00D21EE0" w:rsidRPr="00984678">
        <w:rPr>
          <w:rFonts w:eastAsia="Verdana" w:cstheme="minorHAnsi"/>
          <w:lang w:val="en-US"/>
        </w:rPr>
        <w:t xml:space="preserve"> </w:t>
      </w:r>
      <w:r w:rsidRPr="00984678">
        <w:rPr>
          <w:rFonts w:eastAsia="Verdana" w:cstheme="minorHAnsi"/>
          <w:lang w:val="en-US"/>
        </w:rPr>
        <w:t>discerning creators</w:t>
      </w:r>
      <w:r w:rsidR="00D21EE0" w:rsidRPr="00984678">
        <w:rPr>
          <w:rFonts w:eastAsia="Verdana" w:cstheme="minorHAnsi"/>
          <w:lang w:val="en-US"/>
        </w:rPr>
        <w:t>’ various</w:t>
      </w:r>
      <w:r w:rsidRPr="00984678">
        <w:rPr>
          <w:rFonts w:eastAsia="Verdana" w:cstheme="minorHAnsi"/>
          <w:lang w:val="en-US"/>
        </w:rPr>
        <w:t xml:space="preserve"> need</w:t>
      </w:r>
      <w:r w:rsidR="00D21EE0" w:rsidRPr="00984678">
        <w:rPr>
          <w:rFonts w:eastAsia="Verdana" w:cstheme="minorHAnsi"/>
          <w:lang w:val="en-US"/>
        </w:rPr>
        <w:t>s</w:t>
      </w:r>
      <w:r w:rsidRPr="00984678">
        <w:rPr>
          <w:rFonts w:eastAsia="Verdana" w:cstheme="minorHAnsi"/>
          <w:lang w:val="en-US"/>
        </w:rPr>
        <w:t>. The new series will extend beyond basic cinema camera and professional camcorder form factors.</w:t>
      </w:r>
    </w:p>
    <w:p w14:paraId="7713A720" w14:textId="5FB65DDA" w:rsidR="16B89035" w:rsidRPr="00984678" w:rsidRDefault="16B89035" w:rsidP="00984678">
      <w:pPr>
        <w:spacing w:after="0" w:line="240" w:lineRule="auto"/>
        <w:rPr>
          <w:rFonts w:eastAsia="Calibri" w:cstheme="minorHAnsi"/>
          <w:sz w:val="24"/>
          <w:szCs w:val="24"/>
          <w:lang w:val="en-US"/>
        </w:rPr>
      </w:pPr>
    </w:p>
    <w:p w14:paraId="30073F13" w14:textId="157A748D" w:rsidR="16B89035" w:rsidRPr="00984678" w:rsidRDefault="0D71796E" w:rsidP="00984678">
      <w:pPr>
        <w:spacing w:after="0" w:line="240" w:lineRule="auto"/>
        <w:rPr>
          <w:rFonts w:cstheme="minorHAnsi"/>
        </w:rPr>
      </w:pPr>
      <w:r w:rsidRPr="00984678">
        <w:rPr>
          <w:rFonts w:eastAsia="Verdana" w:cstheme="minorHAnsi"/>
          <w:lang w:val="en-US"/>
        </w:rPr>
        <w:t xml:space="preserve">In </w:t>
      </w:r>
      <w:r w:rsidR="14B60EA3" w:rsidRPr="00984678">
        <w:rPr>
          <w:rFonts w:eastAsia="Verdana" w:cstheme="minorHAnsi"/>
          <w:lang w:val="en-US"/>
        </w:rPr>
        <w:t>2000</w:t>
      </w:r>
      <w:r w:rsidRPr="00984678">
        <w:rPr>
          <w:rFonts w:eastAsia="Verdana" w:cstheme="minorHAnsi"/>
          <w:lang w:val="en-US"/>
        </w:rPr>
        <w:t xml:space="preserve">, Sony released the ground-breaking HDW-F900. The HDW-F900 marked the beginning of digital cinema history as the world’s first 24p digital cinema camera. </w:t>
      </w:r>
      <w:bookmarkStart w:id="1" w:name="_GoBack"/>
      <w:bookmarkEnd w:id="1"/>
      <w:r w:rsidR="24EC687C" w:rsidRPr="00984678">
        <w:rPr>
          <w:rFonts w:eastAsia="Verdana" w:cstheme="minorHAnsi"/>
          <w:lang w:val="en-US"/>
        </w:rPr>
        <w:t>VENICE</w:t>
      </w:r>
      <w:r w:rsidR="66729ABC" w:rsidRPr="00984678">
        <w:rPr>
          <w:rFonts w:eastAsia="Verdana" w:cstheme="minorHAnsi"/>
          <w:lang w:val="en-US"/>
        </w:rPr>
        <w:t xml:space="preserve"> and other products followed in response to countless dialogues with cinematographers and image creators.</w:t>
      </w:r>
    </w:p>
    <w:p w14:paraId="16CAEE40" w14:textId="01E4A71B" w:rsidR="16B89035" w:rsidRPr="00984678" w:rsidRDefault="16B89035" w:rsidP="00984678">
      <w:pPr>
        <w:spacing w:after="0" w:line="240" w:lineRule="auto"/>
        <w:rPr>
          <w:rFonts w:eastAsia="Calibri" w:cstheme="minorHAnsi"/>
          <w:sz w:val="24"/>
          <w:szCs w:val="24"/>
          <w:lang w:val="en-US"/>
        </w:rPr>
      </w:pPr>
    </w:p>
    <w:p w14:paraId="4C9FDAEE" w14:textId="095CD574" w:rsidR="64765F26" w:rsidRDefault="64765F26" w:rsidP="00984678">
      <w:pPr>
        <w:spacing w:after="0" w:line="240" w:lineRule="auto"/>
        <w:rPr>
          <w:rFonts w:eastAsia="Verdana" w:cstheme="minorHAnsi"/>
        </w:rPr>
      </w:pPr>
      <w:r w:rsidRPr="00984678">
        <w:rPr>
          <w:rFonts w:eastAsia="Verdana" w:cstheme="minorHAnsi"/>
        </w:rPr>
        <w:t xml:space="preserve">Existing products in the Sony range will form part of the Cinema Line include </w:t>
      </w:r>
      <w:r w:rsidR="24EC687C" w:rsidRPr="00984678">
        <w:rPr>
          <w:rFonts w:eastAsia="Verdana" w:cstheme="minorHAnsi"/>
        </w:rPr>
        <w:t>VENICE</w:t>
      </w:r>
      <w:r w:rsidR="61756C9C" w:rsidRPr="00984678">
        <w:rPr>
          <w:rFonts w:eastAsia="Verdana" w:cstheme="minorHAnsi"/>
        </w:rPr>
        <w:t xml:space="preserve"> and FX9</w:t>
      </w:r>
      <w:r w:rsidR="3E380B4E" w:rsidRPr="00984678">
        <w:rPr>
          <w:rFonts w:eastAsia="Verdana" w:cstheme="minorHAnsi"/>
        </w:rPr>
        <w:t xml:space="preserve">. </w:t>
      </w:r>
      <w:r w:rsidR="4F9E13F1" w:rsidRPr="00984678">
        <w:rPr>
          <w:rFonts w:eastAsia="Verdana" w:cstheme="minorHAnsi"/>
        </w:rPr>
        <w:t xml:space="preserve">VENICE has become a first choice for digital movie production, and the FX9 has an outstanding track record in documentary production. </w:t>
      </w:r>
      <w:r w:rsidR="3E380B4E" w:rsidRPr="00984678">
        <w:rPr>
          <w:rFonts w:eastAsia="Verdana" w:cstheme="minorHAnsi"/>
        </w:rPr>
        <w:t>T</w:t>
      </w:r>
      <w:r w:rsidR="61756C9C" w:rsidRPr="00984678">
        <w:rPr>
          <w:rFonts w:eastAsia="Verdana" w:cstheme="minorHAnsi"/>
        </w:rPr>
        <w:t>he next step will appeal to a wide</w:t>
      </w:r>
      <w:r w:rsidR="003614FB" w:rsidRPr="00984678">
        <w:rPr>
          <w:rFonts w:eastAsia="Verdana" w:cstheme="minorHAnsi"/>
        </w:rPr>
        <w:t>r</w:t>
      </w:r>
      <w:r w:rsidR="61756C9C" w:rsidRPr="00984678">
        <w:rPr>
          <w:rFonts w:eastAsia="Verdana" w:cstheme="minorHAnsi"/>
        </w:rPr>
        <w:t xml:space="preserve"> spectrum of visual creators. Sony will be </w:t>
      </w:r>
      <w:r w:rsidR="06B8B3C4" w:rsidRPr="00984678">
        <w:rPr>
          <w:rFonts w:eastAsia="Verdana" w:cstheme="minorHAnsi"/>
        </w:rPr>
        <w:t>releasing</w:t>
      </w:r>
      <w:r w:rsidR="61756C9C" w:rsidRPr="00984678">
        <w:rPr>
          <w:rFonts w:eastAsia="Verdana" w:cstheme="minorHAnsi"/>
        </w:rPr>
        <w:t xml:space="preserve"> and shipping </w:t>
      </w:r>
      <w:r w:rsidR="1EC41277" w:rsidRPr="00984678">
        <w:rPr>
          <w:rFonts w:eastAsia="Verdana" w:cstheme="minorHAnsi"/>
        </w:rPr>
        <w:t xml:space="preserve">this </w:t>
      </w:r>
      <w:r w:rsidR="61756C9C" w:rsidRPr="00984678">
        <w:rPr>
          <w:rFonts w:eastAsia="Verdana" w:cstheme="minorHAnsi"/>
        </w:rPr>
        <w:t xml:space="preserve">next addition to the </w:t>
      </w:r>
      <w:r w:rsidR="00FD003D" w:rsidRPr="00984678">
        <w:rPr>
          <w:rFonts w:eastAsia="Verdana" w:cstheme="minorHAnsi"/>
        </w:rPr>
        <w:t>Cinema Line</w:t>
      </w:r>
      <w:r w:rsidR="61756C9C" w:rsidRPr="00984678">
        <w:rPr>
          <w:rFonts w:eastAsia="Verdana" w:cstheme="minorHAnsi"/>
        </w:rPr>
        <w:t>, the FX6 camera by the end of 2020.</w:t>
      </w:r>
    </w:p>
    <w:p w14:paraId="260D722E" w14:textId="77777777" w:rsidR="007F0B6A" w:rsidRPr="00984678" w:rsidRDefault="007F0B6A" w:rsidP="00984678">
      <w:pPr>
        <w:spacing w:after="0" w:line="240" w:lineRule="auto"/>
        <w:rPr>
          <w:rFonts w:eastAsia="Verdana" w:cstheme="minorHAnsi"/>
        </w:rPr>
      </w:pPr>
    </w:p>
    <w:p w14:paraId="65746576" w14:textId="06448210" w:rsidR="16B89035" w:rsidRPr="00984678" w:rsidRDefault="181BF882" w:rsidP="00984678">
      <w:pPr>
        <w:spacing w:after="0" w:line="240" w:lineRule="auto"/>
        <w:rPr>
          <w:rFonts w:eastAsia="Verdana" w:cstheme="minorHAnsi"/>
        </w:rPr>
      </w:pPr>
      <w:r w:rsidRPr="00984678">
        <w:rPr>
          <w:rFonts w:eastAsia="Verdana" w:cstheme="minorHAnsi"/>
        </w:rPr>
        <w:t>E</w:t>
      </w:r>
      <w:r w:rsidR="52DF6D18" w:rsidRPr="00984678">
        <w:rPr>
          <w:rFonts w:eastAsia="Verdana" w:cstheme="minorHAnsi"/>
        </w:rPr>
        <w:t xml:space="preserve">ach of </w:t>
      </w:r>
      <w:r w:rsidR="1F897257" w:rsidRPr="00984678">
        <w:rPr>
          <w:rFonts w:eastAsia="Verdana" w:cstheme="minorHAnsi"/>
        </w:rPr>
        <w:t>the Cinema Line</w:t>
      </w:r>
      <w:r w:rsidR="2F079FE8" w:rsidRPr="00984678">
        <w:rPr>
          <w:rFonts w:eastAsia="Verdana" w:cstheme="minorHAnsi"/>
        </w:rPr>
        <w:t xml:space="preserve"> cameras</w:t>
      </w:r>
      <w:r w:rsidR="7BDCFE50" w:rsidRPr="00984678">
        <w:rPr>
          <w:rFonts w:eastAsia="Verdana" w:cstheme="minorHAnsi"/>
        </w:rPr>
        <w:t xml:space="preserve"> </w:t>
      </w:r>
      <w:r w:rsidR="304D69AD" w:rsidRPr="00984678">
        <w:rPr>
          <w:rFonts w:eastAsia="Verdana" w:cstheme="minorHAnsi"/>
        </w:rPr>
        <w:t>will</w:t>
      </w:r>
      <w:r w:rsidR="52DF6D18" w:rsidRPr="00984678">
        <w:rPr>
          <w:rFonts w:eastAsia="Verdana" w:cstheme="minorHAnsi"/>
        </w:rPr>
        <w:t xml:space="preserve"> evolve with user feedback: The FX9 </w:t>
      </w:r>
      <w:r w:rsidR="6494420F" w:rsidRPr="00984678">
        <w:rPr>
          <w:rFonts w:eastAsia="Verdana" w:cstheme="minorHAnsi"/>
        </w:rPr>
        <w:t>Version 3 upgrade</w:t>
      </w:r>
      <w:r w:rsidR="1C0DF44B" w:rsidRPr="00984678">
        <w:rPr>
          <w:rFonts w:eastAsia="Verdana" w:cstheme="minorHAnsi"/>
        </w:rPr>
        <w:t>, available in 2021</w:t>
      </w:r>
      <w:r w:rsidR="1A3B3D74" w:rsidRPr="00984678">
        <w:rPr>
          <w:rFonts w:eastAsia="Verdana" w:cstheme="minorHAnsi"/>
        </w:rPr>
        <w:t>,</w:t>
      </w:r>
      <w:r w:rsidR="6494420F" w:rsidRPr="00984678">
        <w:rPr>
          <w:rFonts w:eastAsia="Verdana" w:cstheme="minorHAnsi"/>
        </w:rPr>
        <w:t xml:space="preserve"> will see the addition of the </w:t>
      </w:r>
      <w:r w:rsidR="52DF6D18" w:rsidRPr="00984678">
        <w:rPr>
          <w:rFonts w:eastAsia="Verdana" w:cstheme="minorHAnsi"/>
        </w:rPr>
        <w:t>S700PTP</w:t>
      </w:r>
      <w:r w:rsidR="00984678">
        <w:rPr>
          <w:rStyle w:val="EndnoteReference"/>
          <w:rFonts w:eastAsia="Verdana" w:cstheme="minorHAnsi"/>
        </w:rPr>
        <w:endnoteReference w:id="2"/>
      </w:r>
      <w:r w:rsidR="52DF6D18" w:rsidRPr="00984678">
        <w:rPr>
          <w:rFonts w:eastAsia="Verdana" w:cstheme="minorHAnsi"/>
        </w:rPr>
        <w:t xml:space="preserve"> </w:t>
      </w:r>
      <w:r w:rsidR="70DFE0DD" w:rsidRPr="00984678">
        <w:rPr>
          <w:rFonts w:eastAsia="Verdana" w:cstheme="minorHAnsi"/>
        </w:rPr>
        <w:t xml:space="preserve">allowing </w:t>
      </w:r>
      <w:r w:rsidR="52DF6D18" w:rsidRPr="00984678">
        <w:rPr>
          <w:rFonts w:eastAsia="Verdana" w:cstheme="minorHAnsi"/>
        </w:rPr>
        <w:t xml:space="preserve">Remote </w:t>
      </w:r>
      <w:r w:rsidR="73381529" w:rsidRPr="00984678">
        <w:rPr>
          <w:rFonts w:eastAsia="Verdana" w:cstheme="minorHAnsi"/>
        </w:rPr>
        <w:t>Control</w:t>
      </w:r>
      <w:r w:rsidR="1D73A54B" w:rsidRPr="00984678">
        <w:rPr>
          <w:rFonts w:eastAsia="Verdana" w:cstheme="minorHAnsi"/>
        </w:rPr>
        <w:t xml:space="preserve"> of Sony’s camera</w:t>
      </w:r>
      <w:r w:rsidR="48717546" w:rsidRPr="00984678">
        <w:rPr>
          <w:rFonts w:eastAsia="Verdana" w:cstheme="minorHAnsi"/>
        </w:rPr>
        <w:t>,</w:t>
      </w:r>
      <w:r w:rsidR="67EC433D" w:rsidRPr="00984678">
        <w:rPr>
          <w:rFonts w:eastAsia="Verdana" w:cstheme="minorHAnsi"/>
        </w:rPr>
        <w:t xml:space="preserve"> a</w:t>
      </w:r>
      <w:r w:rsidR="48717546" w:rsidRPr="00984678">
        <w:rPr>
          <w:rFonts w:eastAsia="Verdana" w:cstheme="minorHAnsi"/>
        </w:rPr>
        <w:t xml:space="preserve"> </w:t>
      </w:r>
      <w:r w:rsidR="52DF6D18" w:rsidRPr="00984678">
        <w:rPr>
          <w:rFonts w:eastAsia="Verdana" w:cstheme="minorHAnsi"/>
        </w:rPr>
        <w:t>Center Scan mode for Super 16mm lens</w:t>
      </w:r>
      <w:r w:rsidR="0A7B10E7" w:rsidRPr="00984678">
        <w:rPr>
          <w:rFonts w:eastAsia="Verdana" w:cstheme="minorHAnsi"/>
        </w:rPr>
        <w:t xml:space="preserve"> and </w:t>
      </w:r>
      <w:r w:rsidR="52DF6D18" w:rsidRPr="00984678">
        <w:rPr>
          <w:rFonts w:eastAsia="Verdana" w:cstheme="minorHAnsi"/>
        </w:rPr>
        <w:t xml:space="preserve">B4 Lens </w:t>
      </w:r>
      <w:r w:rsidR="5A5B0B3C" w:rsidRPr="00984678">
        <w:rPr>
          <w:rFonts w:eastAsia="Verdana" w:cstheme="minorHAnsi"/>
        </w:rPr>
        <w:t xml:space="preserve">support </w:t>
      </w:r>
      <w:r w:rsidR="52DF6D18" w:rsidRPr="00984678">
        <w:rPr>
          <w:rFonts w:eastAsia="Verdana" w:cstheme="minorHAnsi"/>
        </w:rPr>
        <w:t xml:space="preserve">with </w:t>
      </w:r>
      <w:r w:rsidR="67EC433D" w:rsidRPr="00984678">
        <w:rPr>
          <w:rFonts w:eastAsia="Verdana" w:cstheme="minorHAnsi"/>
        </w:rPr>
        <w:t xml:space="preserve">its </w:t>
      </w:r>
      <w:r w:rsidR="52DF6D18" w:rsidRPr="00984678">
        <w:rPr>
          <w:rFonts w:eastAsia="Verdana" w:cstheme="minorHAnsi"/>
        </w:rPr>
        <w:t>adaptor</w:t>
      </w:r>
      <w:r w:rsidR="2CB1A398" w:rsidRPr="00984678">
        <w:rPr>
          <w:rFonts w:eastAsia="Verdana" w:cstheme="minorHAnsi"/>
        </w:rPr>
        <w:t xml:space="preserve"> as well as other features.</w:t>
      </w:r>
      <w:r w:rsidR="17050113" w:rsidRPr="00984678">
        <w:rPr>
          <w:rFonts w:eastAsia="Verdana" w:cstheme="minorHAnsi"/>
        </w:rPr>
        <w:t xml:space="preserve"> In parallel, </w:t>
      </w:r>
      <w:r w:rsidR="35B6380A" w:rsidRPr="00984678">
        <w:rPr>
          <w:rFonts w:eastAsia="Verdana" w:cstheme="minorHAnsi"/>
        </w:rPr>
        <w:t>as o</w:t>
      </w:r>
      <w:r w:rsidR="09BDFAC3" w:rsidRPr="00984678">
        <w:rPr>
          <w:rFonts w:eastAsia="Verdana" w:cstheme="minorHAnsi"/>
        </w:rPr>
        <w:t xml:space="preserve">f </w:t>
      </w:r>
      <w:r w:rsidR="52BD5DAD" w:rsidRPr="00984678">
        <w:rPr>
          <w:rFonts w:eastAsia="Verdana" w:cstheme="minorHAnsi"/>
        </w:rPr>
        <w:t>November</w:t>
      </w:r>
      <w:r w:rsidR="09BDFAC3" w:rsidRPr="00984678">
        <w:rPr>
          <w:rFonts w:eastAsia="Verdana" w:cstheme="minorHAnsi"/>
        </w:rPr>
        <w:t xml:space="preserve"> 2020, </w:t>
      </w:r>
      <w:r w:rsidR="27DD97D0" w:rsidRPr="00984678">
        <w:rPr>
          <w:rFonts w:eastAsia="Verdana" w:cstheme="minorHAnsi"/>
        </w:rPr>
        <w:t xml:space="preserve">the </w:t>
      </w:r>
      <w:r w:rsidR="121D7914" w:rsidRPr="00984678">
        <w:rPr>
          <w:rFonts w:eastAsia="Verdana" w:cstheme="minorHAnsi"/>
        </w:rPr>
        <w:t>VENIC</w:t>
      </w:r>
      <w:r w:rsidR="35B6380A" w:rsidRPr="00984678">
        <w:rPr>
          <w:rFonts w:eastAsia="Verdana" w:cstheme="minorHAnsi"/>
        </w:rPr>
        <w:t xml:space="preserve">E </w:t>
      </w:r>
      <w:r w:rsidR="27DD97D0" w:rsidRPr="00984678">
        <w:rPr>
          <w:rFonts w:eastAsia="Verdana" w:cstheme="minorHAnsi"/>
        </w:rPr>
        <w:t>camera</w:t>
      </w:r>
      <w:r w:rsidR="1C1A1FFD" w:rsidRPr="00984678">
        <w:rPr>
          <w:rFonts w:eastAsia="Verdana" w:cstheme="minorHAnsi"/>
        </w:rPr>
        <w:t xml:space="preserve"> </w:t>
      </w:r>
      <w:r w:rsidR="764D6CE3" w:rsidRPr="00984678">
        <w:rPr>
          <w:rFonts w:eastAsia="Verdana" w:cstheme="minorHAnsi"/>
        </w:rPr>
        <w:t xml:space="preserve">will see </w:t>
      </w:r>
      <w:r w:rsidR="22DF807B" w:rsidRPr="00984678">
        <w:rPr>
          <w:rFonts w:eastAsia="Verdana" w:cstheme="minorHAnsi"/>
        </w:rPr>
        <w:t xml:space="preserve">additional </w:t>
      </w:r>
      <w:r w:rsidR="1A1A3C48" w:rsidRPr="00984678">
        <w:rPr>
          <w:rFonts w:eastAsia="Verdana" w:cstheme="minorHAnsi"/>
        </w:rPr>
        <w:t xml:space="preserve">features </w:t>
      </w:r>
      <w:r w:rsidR="27DD97D0" w:rsidRPr="00984678">
        <w:rPr>
          <w:rFonts w:eastAsia="Verdana" w:cstheme="minorHAnsi"/>
        </w:rPr>
        <w:t xml:space="preserve">in </w:t>
      </w:r>
      <w:hyperlink r:id="rId8" w:history="1">
        <w:r w:rsidR="27DD97D0" w:rsidRPr="00A13E84">
          <w:rPr>
            <w:rStyle w:val="Hyperlink"/>
            <w:rFonts w:eastAsia="Verdana" w:cstheme="minorHAnsi"/>
          </w:rPr>
          <w:t>V6.0 version</w:t>
        </w:r>
      </w:hyperlink>
      <w:r w:rsidR="35B6380A" w:rsidRPr="00984678">
        <w:rPr>
          <w:rFonts w:eastAsia="Verdana" w:cstheme="minorHAnsi"/>
        </w:rPr>
        <w:t xml:space="preserve"> which will</w:t>
      </w:r>
      <w:r w:rsidR="1A1A3C48" w:rsidRPr="00984678">
        <w:rPr>
          <w:rFonts w:eastAsia="Verdana" w:cstheme="minorHAnsi"/>
        </w:rPr>
        <w:t xml:space="preserve"> </w:t>
      </w:r>
      <w:r w:rsidR="22DF807B" w:rsidRPr="00984678">
        <w:rPr>
          <w:rFonts w:eastAsia="Verdana" w:cstheme="minorHAnsi"/>
        </w:rPr>
        <w:t xml:space="preserve">improve </w:t>
      </w:r>
      <w:r w:rsidR="4C926119" w:rsidRPr="00984678">
        <w:rPr>
          <w:rFonts w:eastAsia="Verdana" w:cstheme="minorHAnsi"/>
        </w:rPr>
        <w:t xml:space="preserve">its operability in </w:t>
      </w:r>
      <w:r w:rsidR="1C1A1FFD" w:rsidRPr="00984678">
        <w:rPr>
          <w:rFonts w:eastAsia="Verdana" w:cstheme="minorHAnsi"/>
        </w:rPr>
        <w:t>broadcast and live environments.</w:t>
      </w:r>
    </w:p>
    <w:p w14:paraId="2A1751FA" w14:textId="77777777" w:rsidR="00147EEA" w:rsidRPr="00984678" w:rsidRDefault="00147EEA" w:rsidP="00984678">
      <w:pPr>
        <w:spacing w:after="0" w:line="240" w:lineRule="auto"/>
        <w:rPr>
          <w:rFonts w:cstheme="minorHAnsi"/>
        </w:rPr>
      </w:pPr>
    </w:p>
    <w:p w14:paraId="1773AD06" w14:textId="38BC2F6F" w:rsidR="00984678" w:rsidRDefault="00147EEA" w:rsidP="00984678">
      <w:pPr>
        <w:spacing w:after="0" w:line="240" w:lineRule="auto"/>
        <w:rPr>
          <w:rFonts w:eastAsia="Verdana" w:cstheme="minorHAnsi"/>
        </w:rPr>
      </w:pPr>
      <w:r w:rsidRPr="00984678">
        <w:rPr>
          <w:rFonts w:cstheme="minorHAnsi"/>
        </w:rPr>
        <w:t xml:space="preserve">“The voice of our customer is critical to everything we do,” said Neal Manowitz, Deputy President of Imaging </w:t>
      </w:r>
      <w:r w:rsidR="00C56D07" w:rsidRPr="00984678">
        <w:rPr>
          <w:rFonts w:cstheme="minorHAnsi"/>
        </w:rPr>
        <w:t xml:space="preserve">Products and </w:t>
      </w:r>
      <w:r w:rsidRPr="00984678">
        <w:rPr>
          <w:rFonts w:cstheme="minorHAnsi"/>
        </w:rPr>
        <w:t xml:space="preserve">Solutions Americas at Sony Electronics. “We have the deepest respect for filmmakers, cinematographers and storytellers, and will continue to evolve our product line to meet and exceed their demands. </w:t>
      </w:r>
      <w:r w:rsidR="00DB60A5" w:rsidRPr="00984678">
        <w:rPr>
          <w:rFonts w:cstheme="minorHAnsi"/>
        </w:rPr>
        <w:t>Just as o</w:t>
      </w:r>
      <w:r w:rsidR="00C56D07" w:rsidRPr="00984678">
        <w:rPr>
          <w:rFonts w:cstheme="minorHAnsi"/>
        </w:rPr>
        <w:t xml:space="preserve">ur VENICE camera </w:t>
      </w:r>
      <w:r w:rsidR="00DB60A5" w:rsidRPr="00984678">
        <w:rPr>
          <w:rFonts w:cstheme="minorHAnsi"/>
        </w:rPr>
        <w:t>was designed to c</w:t>
      </w:r>
      <w:r w:rsidR="00C56D07" w:rsidRPr="00984678">
        <w:rPr>
          <w:rFonts w:cstheme="minorHAnsi"/>
        </w:rPr>
        <w:t>apture the emotion in every frame</w:t>
      </w:r>
      <w:r w:rsidR="00DB60A5" w:rsidRPr="00984678">
        <w:rPr>
          <w:rFonts w:cstheme="minorHAnsi"/>
        </w:rPr>
        <w:t xml:space="preserve">, our </w:t>
      </w:r>
      <w:r w:rsidRPr="00984678">
        <w:rPr>
          <w:rFonts w:eastAsia="Verdana" w:cstheme="minorHAnsi"/>
        </w:rPr>
        <w:t>new Cinema Line</w:t>
      </w:r>
      <w:r w:rsidR="00DB60A5" w:rsidRPr="00984678">
        <w:rPr>
          <w:rFonts w:eastAsia="Verdana" w:cstheme="minorHAnsi"/>
        </w:rPr>
        <w:t xml:space="preserve"> expands that vision </w:t>
      </w:r>
      <w:r w:rsidRPr="00984678">
        <w:rPr>
          <w:rFonts w:eastAsia="Verdana" w:cstheme="minorHAnsi"/>
        </w:rPr>
        <w:t xml:space="preserve">to allow </w:t>
      </w:r>
      <w:r w:rsidR="00DB60A5" w:rsidRPr="00984678">
        <w:rPr>
          <w:rFonts w:eastAsia="Verdana" w:cstheme="minorHAnsi"/>
        </w:rPr>
        <w:t xml:space="preserve">a broader range of creators </w:t>
      </w:r>
      <w:r w:rsidRPr="00984678">
        <w:rPr>
          <w:rFonts w:eastAsia="Verdana" w:cstheme="minorHAnsi"/>
        </w:rPr>
        <w:t>to push their boundaries further, and capture and create like they’ve never been able to before.”</w:t>
      </w:r>
    </w:p>
    <w:p w14:paraId="4CFD2DAF" w14:textId="27CE7029" w:rsidR="00A13E84" w:rsidRDefault="00A13E84" w:rsidP="00984678">
      <w:pPr>
        <w:spacing w:after="0" w:line="240" w:lineRule="auto"/>
        <w:rPr>
          <w:rFonts w:eastAsia="Verdana" w:cstheme="minorHAnsi"/>
        </w:rPr>
      </w:pPr>
    </w:p>
    <w:p w14:paraId="03F7E6E3" w14:textId="77777777" w:rsidR="00A13E84" w:rsidRPr="00A13E84" w:rsidRDefault="00A13E84" w:rsidP="00A13E84">
      <w:pPr>
        <w:spacing w:after="0" w:line="240" w:lineRule="auto"/>
        <w:rPr>
          <w:rFonts w:cstheme="minorHAnsi"/>
        </w:rPr>
      </w:pPr>
      <w:r w:rsidRPr="00A13E84">
        <w:rPr>
          <w:rFonts w:cstheme="minorHAnsi"/>
        </w:rPr>
        <w:t>For more details on Cinema Line, please visit:</w:t>
      </w:r>
    </w:p>
    <w:p w14:paraId="6A15BF50" w14:textId="75141CEA" w:rsidR="00A13E84" w:rsidRPr="00A13E84" w:rsidRDefault="00A13E84" w:rsidP="00A13E84">
      <w:pPr>
        <w:pStyle w:val="ListParagraph"/>
        <w:numPr>
          <w:ilvl w:val="0"/>
          <w:numId w:val="1"/>
        </w:numPr>
        <w:spacing w:after="0" w:line="240" w:lineRule="auto"/>
        <w:rPr>
          <w:rFonts w:cstheme="minorHAnsi"/>
        </w:rPr>
      </w:pPr>
      <w:r w:rsidRPr="00A13E84">
        <w:rPr>
          <w:rFonts w:cstheme="minorHAnsi"/>
        </w:rPr>
        <w:t xml:space="preserve">Cinema Line website: </w:t>
      </w:r>
      <w:hyperlink r:id="rId9" w:history="1">
        <w:r w:rsidRPr="00A13E84">
          <w:rPr>
            <w:rStyle w:val="Hyperlink"/>
            <w:rFonts w:cstheme="minorHAnsi"/>
          </w:rPr>
          <w:t>https://www.sony.net/cinema-line</w:t>
        </w:r>
      </w:hyperlink>
    </w:p>
    <w:p w14:paraId="35B1A9B7" w14:textId="762B43D2" w:rsidR="00A13E84" w:rsidRPr="00A13E84" w:rsidRDefault="00A13E84" w:rsidP="00A13E84">
      <w:pPr>
        <w:pStyle w:val="ListParagraph"/>
        <w:numPr>
          <w:ilvl w:val="0"/>
          <w:numId w:val="1"/>
        </w:numPr>
        <w:spacing w:after="0" w:line="240" w:lineRule="auto"/>
        <w:rPr>
          <w:rFonts w:cstheme="minorHAnsi"/>
        </w:rPr>
      </w:pPr>
      <w:r w:rsidRPr="00A13E84">
        <w:rPr>
          <w:rFonts w:cstheme="minorHAnsi"/>
        </w:rPr>
        <w:t xml:space="preserve">Cinema Line video: </w:t>
      </w:r>
      <w:hyperlink r:id="rId10" w:history="1">
        <w:r w:rsidRPr="00A13E84">
          <w:rPr>
            <w:rStyle w:val="Hyperlink"/>
            <w:rFonts w:cstheme="minorHAnsi"/>
          </w:rPr>
          <w:t>https://pro.sony/rewrite/cinematic-look</w:t>
        </w:r>
      </w:hyperlink>
      <w:r w:rsidRPr="00A13E84">
        <w:rPr>
          <w:rFonts w:cstheme="minorHAnsi"/>
        </w:rPr>
        <w:t xml:space="preserve"> </w:t>
      </w:r>
    </w:p>
    <w:p w14:paraId="19763955" w14:textId="77777777" w:rsidR="00984678" w:rsidRPr="00984678" w:rsidRDefault="00984678" w:rsidP="00984678">
      <w:pPr>
        <w:spacing w:after="0" w:line="240" w:lineRule="auto"/>
        <w:rPr>
          <w:rFonts w:cstheme="minorHAnsi"/>
        </w:rPr>
      </w:pPr>
    </w:p>
    <w:p w14:paraId="4BC16C70" w14:textId="77777777" w:rsidR="00984678" w:rsidRPr="000B1EE0" w:rsidRDefault="00984678" w:rsidP="00984678">
      <w:pPr>
        <w:spacing w:after="0"/>
      </w:pPr>
    </w:p>
    <w:p w14:paraId="5669D370" w14:textId="77777777" w:rsidR="00984678" w:rsidRPr="000B1EE0" w:rsidRDefault="00984678" w:rsidP="00984678">
      <w:pPr>
        <w:spacing w:after="0"/>
        <w:jc w:val="center"/>
      </w:pPr>
      <w:r w:rsidRPr="000B1EE0">
        <w:t>###</w:t>
      </w:r>
    </w:p>
    <w:p w14:paraId="34E145DB" w14:textId="67823131" w:rsidR="00984678" w:rsidRDefault="00984678" w:rsidP="00984678">
      <w:pPr>
        <w:spacing w:after="0"/>
      </w:pPr>
    </w:p>
    <w:p w14:paraId="08A6114D" w14:textId="77777777" w:rsidR="00984678" w:rsidRPr="000B1EE0" w:rsidRDefault="00984678" w:rsidP="00984678">
      <w:pPr>
        <w:spacing w:after="0"/>
      </w:pPr>
    </w:p>
    <w:p w14:paraId="4141B80D" w14:textId="77777777" w:rsidR="00984678" w:rsidRPr="00602161" w:rsidRDefault="00984678" w:rsidP="00984678">
      <w:pPr>
        <w:spacing w:after="0"/>
        <w:rPr>
          <w:b/>
        </w:rPr>
      </w:pPr>
      <w:r w:rsidRPr="00602161">
        <w:rPr>
          <w:b/>
        </w:rPr>
        <w:lastRenderedPageBreak/>
        <w:t>About Sony Electronics Inc.</w:t>
      </w:r>
    </w:p>
    <w:p w14:paraId="113EAE3B" w14:textId="77777777" w:rsidR="00984678" w:rsidRPr="00602161" w:rsidRDefault="00984678" w:rsidP="00984678">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1" w:history="1">
        <w:r w:rsidRPr="008F5F46">
          <w:rPr>
            <w:rStyle w:val="Hyperlink"/>
          </w:rPr>
          <w:t>http://www.sony.com/news</w:t>
        </w:r>
      </w:hyperlink>
      <w:r>
        <w:t xml:space="preserve"> </w:t>
      </w:r>
      <w:r w:rsidRPr="00602161">
        <w:t>for more information.</w:t>
      </w:r>
    </w:p>
    <w:p w14:paraId="634EA4B6" w14:textId="45692744" w:rsidR="3DCE7831" w:rsidRDefault="3DCE7831" w:rsidP="3DCE7831">
      <w:pPr>
        <w:rPr>
          <w:sz w:val="24"/>
          <w:szCs w:val="24"/>
        </w:rPr>
      </w:pPr>
    </w:p>
    <w:p w14:paraId="6E144606" w14:textId="0E3FB4AD" w:rsidR="00984678" w:rsidRDefault="00984678" w:rsidP="00984678">
      <w:pPr>
        <w:spacing w:after="0"/>
        <w:rPr>
          <w:sz w:val="24"/>
          <w:szCs w:val="24"/>
        </w:rPr>
      </w:pPr>
      <w:r>
        <w:rPr>
          <w:sz w:val="24"/>
          <w:szCs w:val="24"/>
        </w:rPr>
        <w:t>Notes:</w:t>
      </w:r>
    </w:p>
    <w:sectPr w:rsidR="00984678" w:rsidSect="00984678">
      <w:head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3253B" w14:textId="77777777" w:rsidR="005C0A07" w:rsidRDefault="005C0A07" w:rsidP="00CA3E22">
      <w:pPr>
        <w:spacing w:after="0" w:line="240" w:lineRule="auto"/>
      </w:pPr>
      <w:r>
        <w:separator/>
      </w:r>
    </w:p>
  </w:endnote>
  <w:endnote w:type="continuationSeparator" w:id="0">
    <w:p w14:paraId="5E6C63DB" w14:textId="77777777" w:rsidR="005C0A07" w:rsidRDefault="005C0A07" w:rsidP="00CA3E22">
      <w:pPr>
        <w:spacing w:after="0" w:line="240" w:lineRule="auto"/>
      </w:pPr>
      <w:r>
        <w:continuationSeparator/>
      </w:r>
    </w:p>
  </w:endnote>
  <w:endnote w:type="continuationNotice" w:id="1">
    <w:p w14:paraId="4AACED8A" w14:textId="77777777" w:rsidR="005C0A07" w:rsidRDefault="005C0A07">
      <w:pPr>
        <w:spacing w:after="0" w:line="240" w:lineRule="auto"/>
      </w:pPr>
    </w:p>
  </w:endnote>
  <w:endnote w:id="2">
    <w:p w14:paraId="79677FC3" w14:textId="4DE0D571" w:rsidR="00984678" w:rsidRPr="00984678" w:rsidRDefault="00984678">
      <w:pPr>
        <w:pStyle w:val="EndnoteText"/>
        <w:rPr>
          <w:sz w:val="16"/>
          <w:szCs w:val="16"/>
          <w:lang w:val="en-US"/>
        </w:rPr>
      </w:pPr>
      <w:r w:rsidRPr="00984678">
        <w:rPr>
          <w:rStyle w:val="EndnoteReference"/>
          <w:sz w:val="16"/>
          <w:szCs w:val="16"/>
        </w:rPr>
        <w:endnoteRef/>
      </w:r>
      <w:r w:rsidRPr="00984678">
        <w:rPr>
          <w:sz w:val="16"/>
          <w:szCs w:val="16"/>
        </w:rPr>
        <w:t xml:space="preserve"> S700PTP is a protocol that realizes S700P over TCP/IP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AB57" w14:textId="77777777" w:rsidR="005C0A07" w:rsidRDefault="005C0A07" w:rsidP="00CA3E22">
      <w:pPr>
        <w:spacing w:after="0" w:line="240" w:lineRule="auto"/>
      </w:pPr>
      <w:r>
        <w:separator/>
      </w:r>
    </w:p>
  </w:footnote>
  <w:footnote w:type="continuationSeparator" w:id="0">
    <w:p w14:paraId="01DA9F14" w14:textId="77777777" w:rsidR="005C0A07" w:rsidRDefault="005C0A07" w:rsidP="00CA3E22">
      <w:pPr>
        <w:spacing w:after="0" w:line="240" w:lineRule="auto"/>
      </w:pPr>
      <w:r>
        <w:continuationSeparator/>
      </w:r>
    </w:p>
  </w:footnote>
  <w:footnote w:type="continuationNotice" w:id="1">
    <w:p w14:paraId="3FCEBD28" w14:textId="77777777" w:rsidR="005C0A07" w:rsidRDefault="005C0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5DC5" w14:textId="44D39FEF" w:rsidR="00984678" w:rsidRDefault="00984678">
    <w:pPr>
      <w:pStyle w:val="Header"/>
    </w:pPr>
    <w:r>
      <w:rPr>
        <w:noProof/>
      </w:rPr>
      <w:drawing>
        <wp:inline distT="0" distB="0" distL="0" distR="0" wp14:anchorId="05AB60EE" wp14:editId="1AB23A6B">
          <wp:extent cx="1590472" cy="571500"/>
          <wp:effectExtent l="0" t="0" r="0" b="0"/>
          <wp:docPr id="1" name="Picture 1"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A0F5D"/>
    <w:multiLevelType w:val="hybridMultilevel"/>
    <w:tmpl w:val="2A2A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0057E"/>
    <w:rsid w:val="00091893"/>
    <w:rsid w:val="000B339F"/>
    <w:rsid w:val="000C7745"/>
    <w:rsid w:val="00103D5F"/>
    <w:rsid w:val="00147EEA"/>
    <w:rsid w:val="001648F0"/>
    <w:rsid w:val="00206CE8"/>
    <w:rsid w:val="00220B06"/>
    <w:rsid w:val="00236570"/>
    <w:rsid w:val="00267C69"/>
    <w:rsid w:val="00292A4F"/>
    <w:rsid w:val="002B0DDF"/>
    <w:rsid w:val="002E1397"/>
    <w:rsid w:val="00312255"/>
    <w:rsid w:val="00335391"/>
    <w:rsid w:val="003614FB"/>
    <w:rsid w:val="003A2F99"/>
    <w:rsid w:val="003C2EC0"/>
    <w:rsid w:val="003E4A7A"/>
    <w:rsid w:val="004250E1"/>
    <w:rsid w:val="00432572"/>
    <w:rsid w:val="00444033"/>
    <w:rsid w:val="0047516B"/>
    <w:rsid w:val="004D4E74"/>
    <w:rsid w:val="004F6E0B"/>
    <w:rsid w:val="005B7EA4"/>
    <w:rsid w:val="005C0A07"/>
    <w:rsid w:val="005D6D9F"/>
    <w:rsid w:val="005F6E4F"/>
    <w:rsid w:val="00602E61"/>
    <w:rsid w:val="0062219B"/>
    <w:rsid w:val="00634A31"/>
    <w:rsid w:val="00646BF5"/>
    <w:rsid w:val="00684B7D"/>
    <w:rsid w:val="00693E44"/>
    <w:rsid w:val="006C7C32"/>
    <w:rsid w:val="00727272"/>
    <w:rsid w:val="00733FAC"/>
    <w:rsid w:val="00743552"/>
    <w:rsid w:val="007B7C5A"/>
    <w:rsid w:val="007E0525"/>
    <w:rsid w:val="007F0B6A"/>
    <w:rsid w:val="00822753"/>
    <w:rsid w:val="008C39BD"/>
    <w:rsid w:val="008DDE13"/>
    <w:rsid w:val="009001EB"/>
    <w:rsid w:val="00915F2C"/>
    <w:rsid w:val="00952AFD"/>
    <w:rsid w:val="00961267"/>
    <w:rsid w:val="00984678"/>
    <w:rsid w:val="00992148"/>
    <w:rsid w:val="009A5040"/>
    <w:rsid w:val="009A5378"/>
    <w:rsid w:val="00A13E84"/>
    <w:rsid w:val="00A40972"/>
    <w:rsid w:val="00A80E83"/>
    <w:rsid w:val="00AD2FAD"/>
    <w:rsid w:val="00AE7B16"/>
    <w:rsid w:val="00B24B8D"/>
    <w:rsid w:val="00B74609"/>
    <w:rsid w:val="00B76B0C"/>
    <w:rsid w:val="00BD17B9"/>
    <w:rsid w:val="00C23EA0"/>
    <w:rsid w:val="00C3196E"/>
    <w:rsid w:val="00C549EB"/>
    <w:rsid w:val="00C56D07"/>
    <w:rsid w:val="00CA0DFE"/>
    <w:rsid w:val="00CA3E22"/>
    <w:rsid w:val="00CC764E"/>
    <w:rsid w:val="00CC7C92"/>
    <w:rsid w:val="00CD5862"/>
    <w:rsid w:val="00CE6EC5"/>
    <w:rsid w:val="00D21EE0"/>
    <w:rsid w:val="00D44A8D"/>
    <w:rsid w:val="00D75D5F"/>
    <w:rsid w:val="00DB60A5"/>
    <w:rsid w:val="00E07B41"/>
    <w:rsid w:val="00E72CC4"/>
    <w:rsid w:val="00F03038"/>
    <w:rsid w:val="00F354C2"/>
    <w:rsid w:val="00F52EEC"/>
    <w:rsid w:val="00F90E22"/>
    <w:rsid w:val="00FD003D"/>
    <w:rsid w:val="0199C19A"/>
    <w:rsid w:val="034222DF"/>
    <w:rsid w:val="04819EBA"/>
    <w:rsid w:val="048666BA"/>
    <w:rsid w:val="04E54CCF"/>
    <w:rsid w:val="04EED10E"/>
    <w:rsid w:val="04FD936D"/>
    <w:rsid w:val="0676F2B0"/>
    <w:rsid w:val="0677A9A8"/>
    <w:rsid w:val="06B8B3C4"/>
    <w:rsid w:val="073F1597"/>
    <w:rsid w:val="0858B61A"/>
    <w:rsid w:val="09BDFAC3"/>
    <w:rsid w:val="09FF84E6"/>
    <w:rsid w:val="0A0BD99D"/>
    <w:rsid w:val="0A7B10E7"/>
    <w:rsid w:val="0BA90233"/>
    <w:rsid w:val="0BC84B2E"/>
    <w:rsid w:val="0D0440CF"/>
    <w:rsid w:val="0D12FE49"/>
    <w:rsid w:val="0D56EDDA"/>
    <w:rsid w:val="0D71796E"/>
    <w:rsid w:val="0D9704F5"/>
    <w:rsid w:val="0DD2F2CB"/>
    <w:rsid w:val="0ECF74FE"/>
    <w:rsid w:val="0F4AE3C5"/>
    <w:rsid w:val="0F91EA46"/>
    <w:rsid w:val="10EE11AD"/>
    <w:rsid w:val="110685F5"/>
    <w:rsid w:val="111F3B54"/>
    <w:rsid w:val="112769ED"/>
    <w:rsid w:val="11494AC4"/>
    <w:rsid w:val="11BCBDB9"/>
    <w:rsid w:val="11F01B5F"/>
    <w:rsid w:val="121D7914"/>
    <w:rsid w:val="124F905B"/>
    <w:rsid w:val="139B5E88"/>
    <w:rsid w:val="13E97290"/>
    <w:rsid w:val="13F2EF77"/>
    <w:rsid w:val="142A4F7A"/>
    <w:rsid w:val="1457F5B7"/>
    <w:rsid w:val="14B60EA3"/>
    <w:rsid w:val="14CBFF0C"/>
    <w:rsid w:val="1542378D"/>
    <w:rsid w:val="16220DEB"/>
    <w:rsid w:val="1624ACFE"/>
    <w:rsid w:val="16B89035"/>
    <w:rsid w:val="17050113"/>
    <w:rsid w:val="181BF882"/>
    <w:rsid w:val="1857B837"/>
    <w:rsid w:val="1861301F"/>
    <w:rsid w:val="192F9818"/>
    <w:rsid w:val="1994B968"/>
    <w:rsid w:val="1A1A3C48"/>
    <w:rsid w:val="1A3361FF"/>
    <w:rsid w:val="1A3B3D74"/>
    <w:rsid w:val="1ABB7F28"/>
    <w:rsid w:val="1B1A4F48"/>
    <w:rsid w:val="1B49034C"/>
    <w:rsid w:val="1C0DF44B"/>
    <w:rsid w:val="1C0F339D"/>
    <w:rsid w:val="1C1A1FFD"/>
    <w:rsid w:val="1CBE9BA6"/>
    <w:rsid w:val="1CF6077D"/>
    <w:rsid w:val="1D50057E"/>
    <w:rsid w:val="1D73A54B"/>
    <w:rsid w:val="1E3FFA28"/>
    <w:rsid w:val="1EC41277"/>
    <w:rsid w:val="1F897257"/>
    <w:rsid w:val="1F8EC669"/>
    <w:rsid w:val="203E3264"/>
    <w:rsid w:val="20B693AD"/>
    <w:rsid w:val="213B71FC"/>
    <w:rsid w:val="21B5E961"/>
    <w:rsid w:val="21FD810A"/>
    <w:rsid w:val="2273B289"/>
    <w:rsid w:val="22DF807B"/>
    <w:rsid w:val="235C3067"/>
    <w:rsid w:val="24A9FDC2"/>
    <w:rsid w:val="24EC687C"/>
    <w:rsid w:val="252D00FE"/>
    <w:rsid w:val="25942A18"/>
    <w:rsid w:val="26EB103D"/>
    <w:rsid w:val="27179BB4"/>
    <w:rsid w:val="27B3D7D4"/>
    <w:rsid w:val="27DD97D0"/>
    <w:rsid w:val="2810E83D"/>
    <w:rsid w:val="297AA900"/>
    <w:rsid w:val="2A751679"/>
    <w:rsid w:val="2BB19BC5"/>
    <w:rsid w:val="2CAABD53"/>
    <w:rsid w:val="2CB1A398"/>
    <w:rsid w:val="2CB78E7D"/>
    <w:rsid w:val="2D17117F"/>
    <w:rsid w:val="2D81C766"/>
    <w:rsid w:val="2E3CED73"/>
    <w:rsid w:val="2E97A188"/>
    <w:rsid w:val="2F079FE8"/>
    <w:rsid w:val="2FB0DE36"/>
    <w:rsid w:val="304D69AD"/>
    <w:rsid w:val="306734EC"/>
    <w:rsid w:val="306E59F2"/>
    <w:rsid w:val="30755DEC"/>
    <w:rsid w:val="318EDE86"/>
    <w:rsid w:val="33E34F08"/>
    <w:rsid w:val="352965BC"/>
    <w:rsid w:val="35B6380A"/>
    <w:rsid w:val="37C1B021"/>
    <w:rsid w:val="38189CEA"/>
    <w:rsid w:val="3877AB54"/>
    <w:rsid w:val="38FC73CB"/>
    <w:rsid w:val="396C13F3"/>
    <w:rsid w:val="399E90E8"/>
    <w:rsid w:val="3A303C06"/>
    <w:rsid w:val="3A8CE92E"/>
    <w:rsid w:val="3BEAC501"/>
    <w:rsid w:val="3C1471F9"/>
    <w:rsid w:val="3C7B95B6"/>
    <w:rsid w:val="3CD28DA8"/>
    <w:rsid w:val="3D1119A9"/>
    <w:rsid w:val="3DCE7831"/>
    <w:rsid w:val="3DE1FD42"/>
    <w:rsid w:val="3DEB6C3E"/>
    <w:rsid w:val="3E380B4E"/>
    <w:rsid w:val="3EECAF41"/>
    <w:rsid w:val="3FCE9495"/>
    <w:rsid w:val="410DA954"/>
    <w:rsid w:val="422470D7"/>
    <w:rsid w:val="42592C1E"/>
    <w:rsid w:val="425BE3FD"/>
    <w:rsid w:val="440E0ED4"/>
    <w:rsid w:val="44D4DBAA"/>
    <w:rsid w:val="45372111"/>
    <w:rsid w:val="45DD117C"/>
    <w:rsid w:val="45F07BF4"/>
    <w:rsid w:val="464BB7D3"/>
    <w:rsid w:val="46D804B1"/>
    <w:rsid w:val="46F8CF91"/>
    <w:rsid w:val="470029BC"/>
    <w:rsid w:val="4742ADDE"/>
    <w:rsid w:val="4762F0B0"/>
    <w:rsid w:val="476AFC90"/>
    <w:rsid w:val="477F4FD1"/>
    <w:rsid w:val="48299B4B"/>
    <w:rsid w:val="48637799"/>
    <w:rsid w:val="48717546"/>
    <w:rsid w:val="48DF8F37"/>
    <w:rsid w:val="48EB0F61"/>
    <w:rsid w:val="4AC4B35C"/>
    <w:rsid w:val="4B3D7509"/>
    <w:rsid w:val="4B7805C9"/>
    <w:rsid w:val="4B7B0B89"/>
    <w:rsid w:val="4C097160"/>
    <w:rsid w:val="4C926119"/>
    <w:rsid w:val="4C9691FA"/>
    <w:rsid w:val="4CAB3DEE"/>
    <w:rsid w:val="4CE06630"/>
    <w:rsid w:val="4D912D6F"/>
    <w:rsid w:val="4DEC44A2"/>
    <w:rsid w:val="4EC7CD44"/>
    <w:rsid w:val="4F4A0848"/>
    <w:rsid w:val="4F9E13F1"/>
    <w:rsid w:val="50004BCE"/>
    <w:rsid w:val="50851867"/>
    <w:rsid w:val="50A4EBF8"/>
    <w:rsid w:val="515CB23A"/>
    <w:rsid w:val="515EA965"/>
    <w:rsid w:val="520CF7AD"/>
    <w:rsid w:val="5256DCCF"/>
    <w:rsid w:val="52BD5DAD"/>
    <w:rsid w:val="52DF6D18"/>
    <w:rsid w:val="53976E9E"/>
    <w:rsid w:val="53B9240E"/>
    <w:rsid w:val="54288EA2"/>
    <w:rsid w:val="54EA5B69"/>
    <w:rsid w:val="55E87A2A"/>
    <w:rsid w:val="57365414"/>
    <w:rsid w:val="58BFD5F0"/>
    <w:rsid w:val="58E27EF1"/>
    <w:rsid w:val="5914B20A"/>
    <w:rsid w:val="59188843"/>
    <w:rsid w:val="598F97AA"/>
    <w:rsid w:val="5A5B0B3C"/>
    <w:rsid w:val="5A75E236"/>
    <w:rsid w:val="5AD5476B"/>
    <w:rsid w:val="5B10B331"/>
    <w:rsid w:val="5C4BA624"/>
    <w:rsid w:val="5CE62426"/>
    <w:rsid w:val="5CF37E06"/>
    <w:rsid w:val="5D0AC71F"/>
    <w:rsid w:val="5D877374"/>
    <w:rsid w:val="5D9D062A"/>
    <w:rsid w:val="5DFB7F0B"/>
    <w:rsid w:val="5F0A2422"/>
    <w:rsid w:val="5FB4D188"/>
    <w:rsid w:val="6002BADA"/>
    <w:rsid w:val="60DB7CA5"/>
    <w:rsid w:val="61756C9C"/>
    <w:rsid w:val="62319CBC"/>
    <w:rsid w:val="626DECB4"/>
    <w:rsid w:val="626E673D"/>
    <w:rsid w:val="62D3DD18"/>
    <w:rsid w:val="632B611F"/>
    <w:rsid w:val="6390A6B6"/>
    <w:rsid w:val="64765F26"/>
    <w:rsid w:val="6493A895"/>
    <w:rsid w:val="6494420F"/>
    <w:rsid w:val="65170179"/>
    <w:rsid w:val="655D0E03"/>
    <w:rsid w:val="656C3DC2"/>
    <w:rsid w:val="6596E53D"/>
    <w:rsid w:val="65C87E03"/>
    <w:rsid w:val="66729ABC"/>
    <w:rsid w:val="670C5791"/>
    <w:rsid w:val="674A57F0"/>
    <w:rsid w:val="675A92CE"/>
    <w:rsid w:val="676FA825"/>
    <w:rsid w:val="67EC433D"/>
    <w:rsid w:val="6818206E"/>
    <w:rsid w:val="68ADC540"/>
    <w:rsid w:val="692ED952"/>
    <w:rsid w:val="694CFA3B"/>
    <w:rsid w:val="6A8C3E74"/>
    <w:rsid w:val="6B526973"/>
    <w:rsid w:val="6BF5C9B1"/>
    <w:rsid w:val="6CB26580"/>
    <w:rsid w:val="6D0F1D56"/>
    <w:rsid w:val="6DAB6B74"/>
    <w:rsid w:val="6E1A5F7B"/>
    <w:rsid w:val="6EBD4E02"/>
    <w:rsid w:val="6F7FBEEB"/>
    <w:rsid w:val="6F9EE45F"/>
    <w:rsid w:val="704906BF"/>
    <w:rsid w:val="70DFE0DD"/>
    <w:rsid w:val="71B19FDC"/>
    <w:rsid w:val="71B404A4"/>
    <w:rsid w:val="7278292A"/>
    <w:rsid w:val="727A2373"/>
    <w:rsid w:val="73381529"/>
    <w:rsid w:val="738828DA"/>
    <w:rsid w:val="7394AAB0"/>
    <w:rsid w:val="74BD2BA3"/>
    <w:rsid w:val="75A4989B"/>
    <w:rsid w:val="764D6CE3"/>
    <w:rsid w:val="76600425"/>
    <w:rsid w:val="76A76ED6"/>
    <w:rsid w:val="774AB3D7"/>
    <w:rsid w:val="7794F26B"/>
    <w:rsid w:val="77AC0B78"/>
    <w:rsid w:val="77BB30E7"/>
    <w:rsid w:val="78690A5E"/>
    <w:rsid w:val="7ABD96D4"/>
    <w:rsid w:val="7B3F59C5"/>
    <w:rsid w:val="7BBBBF02"/>
    <w:rsid w:val="7BDCFE50"/>
    <w:rsid w:val="7DBD26B1"/>
    <w:rsid w:val="7DD2AC81"/>
    <w:rsid w:val="7EF008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0057E"/>
  <w15:chartTrackingRefBased/>
  <w15:docId w15:val="{BC91756E-ECC9-40E5-9B0A-84CE0459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84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7D"/>
    <w:rPr>
      <w:rFonts w:ascii="Segoe UI" w:hAnsi="Segoe UI" w:cs="Segoe UI"/>
      <w:sz w:val="18"/>
      <w:szCs w:val="18"/>
    </w:rPr>
  </w:style>
  <w:style w:type="character" w:styleId="CommentReference">
    <w:name w:val="annotation reference"/>
    <w:basedOn w:val="DefaultParagraphFont"/>
    <w:uiPriority w:val="99"/>
    <w:semiHidden/>
    <w:unhideWhenUsed/>
    <w:rsid w:val="00CE6EC5"/>
    <w:rPr>
      <w:sz w:val="18"/>
      <w:szCs w:val="18"/>
    </w:rPr>
  </w:style>
  <w:style w:type="paragraph" w:styleId="CommentText">
    <w:name w:val="annotation text"/>
    <w:basedOn w:val="Normal"/>
    <w:link w:val="CommentTextChar"/>
    <w:uiPriority w:val="99"/>
    <w:unhideWhenUsed/>
    <w:rsid w:val="00CE6EC5"/>
  </w:style>
  <w:style w:type="character" w:customStyle="1" w:styleId="CommentTextChar">
    <w:name w:val="Comment Text Char"/>
    <w:basedOn w:val="DefaultParagraphFont"/>
    <w:link w:val="CommentText"/>
    <w:uiPriority w:val="99"/>
    <w:rsid w:val="00CE6EC5"/>
    <w:rPr>
      <w:rFonts w:eastAsiaTheme="minorEastAsia"/>
    </w:rPr>
  </w:style>
  <w:style w:type="paragraph" w:styleId="Header">
    <w:name w:val="header"/>
    <w:basedOn w:val="Normal"/>
    <w:link w:val="HeaderChar"/>
    <w:uiPriority w:val="99"/>
    <w:unhideWhenUsed/>
    <w:rsid w:val="005B7EA4"/>
    <w:pPr>
      <w:tabs>
        <w:tab w:val="center" w:pos="4252"/>
        <w:tab w:val="right" w:pos="8504"/>
      </w:tabs>
      <w:snapToGrid w:val="0"/>
    </w:pPr>
  </w:style>
  <w:style w:type="character" w:customStyle="1" w:styleId="HeaderChar">
    <w:name w:val="Header Char"/>
    <w:basedOn w:val="DefaultParagraphFont"/>
    <w:link w:val="Header"/>
    <w:uiPriority w:val="99"/>
    <w:rsid w:val="00CA3E22"/>
    <w:rPr>
      <w:rFonts w:eastAsiaTheme="minorEastAsia"/>
    </w:rPr>
  </w:style>
  <w:style w:type="paragraph" w:styleId="Footer">
    <w:name w:val="footer"/>
    <w:basedOn w:val="Normal"/>
    <w:link w:val="FooterChar"/>
    <w:uiPriority w:val="99"/>
    <w:unhideWhenUsed/>
    <w:rsid w:val="005B7EA4"/>
    <w:pPr>
      <w:tabs>
        <w:tab w:val="center" w:pos="4252"/>
        <w:tab w:val="right" w:pos="8504"/>
      </w:tabs>
      <w:snapToGrid w:val="0"/>
    </w:pPr>
  </w:style>
  <w:style w:type="character" w:customStyle="1" w:styleId="FooterChar">
    <w:name w:val="Footer Char"/>
    <w:basedOn w:val="DefaultParagraphFont"/>
    <w:link w:val="Footer"/>
    <w:uiPriority w:val="99"/>
    <w:rsid w:val="00CA3E22"/>
    <w:rPr>
      <w:rFonts w:eastAsiaTheme="minorEastAsia"/>
    </w:rPr>
  </w:style>
  <w:style w:type="paragraph" w:styleId="CommentSubject">
    <w:name w:val="annotation subject"/>
    <w:basedOn w:val="CommentText"/>
    <w:next w:val="CommentText"/>
    <w:link w:val="CommentSubjectChar"/>
    <w:uiPriority w:val="99"/>
    <w:semiHidden/>
    <w:unhideWhenUsed/>
    <w:rsid w:val="00CA3E22"/>
    <w:rPr>
      <w:b/>
      <w:bCs/>
    </w:rPr>
  </w:style>
  <w:style w:type="character" w:customStyle="1" w:styleId="CommentSubjectChar">
    <w:name w:val="Comment Subject Char"/>
    <w:basedOn w:val="CommentTextChar"/>
    <w:link w:val="CommentSubject"/>
    <w:uiPriority w:val="99"/>
    <w:semiHidden/>
    <w:rsid w:val="00CA3E22"/>
    <w:rPr>
      <w:rFonts w:eastAsiaTheme="minorEastAsia"/>
      <w:b/>
      <w:bCs/>
    </w:rPr>
  </w:style>
  <w:style w:type="paragraph" w:styleId="EndnoteText">
    <w:name w:val="endnote text"/>
    <w:basedOn w:val="Normal"/>
    <w:link w:val="EndnoteTextChar"/>
    <w:uiPriority w:val="99"/>
    <w:semiHidden/>
    <w:unhideWhenUsed/>
    <w:rsid w:val="009846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4678"/>
    <w:rPr>
      <w:sz w:val="20"/>
      <w:szCs w:val="20"/>
    </w:rPr>
  </w:style>
  <w:style w:type="character" w:styleId="EndnoteReference">
    <w:name w:val="endnote reference"/>
    <w:basedOn w:val="DefaultParagraphFont"/>
    <w:uiPriority w:val="99"/>
    <w:semiHidden/>
    <w:unhideWhenUsed/>
    <w:rsid w:val="00984678"/>
    <w:rPr>
      <w:vertAlign w:val="superscript"/>
    </w:rPr>
  </w:style>
  <w:style w:type="character" w:styleId="UnresolvedMention">
    <w:name w:val="Unresolved Mention"/>
    <w:basedOn w:val="DefaultParagraphFont"/>
    <w:uiPriority w:val="99"/>
    <w:semiHidden/>
    <w:unhideWhenUsed/>
    <w:rsid w:val="00A13E84"/>
    <w:rPr>
      <w:color w:val="605E5C"/>
      <w:shd w:val="clear" w:color="auto" w:fill="E1DFDD"/>
    </w:rPr>
  </w:style>
  <w:style w:type="paragraph" w:styleId="ListParagraph">
    <w:name w:val="List Paragraph"/>
    <w:basedOn w:val="Normal"/>
    <w:uiPriority w:val="34"/>
    <w:qFormat/>
    <w:rsid w:val="00A13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ony/products/procam/broadcast-venice-firmware-roadm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com/news" TargetMode="External"/><Relationship Id="rId5" Type="http://schemas.openxmlformats.org/officeDocument/2006/relationships/webSettings" Target="webSettings.xml"/><Relationship Id="rId10" Type="http://schemas.openxmlformats.org/officeDocument/2006/relationships/hyperlink" Target="https://pro.sony/rewrite/cinematic-look" TargetMode="External"/><Relationship Id="rId4" Type="http://schemas.openxmlformats.org/officeDocument/2006/relationships/settings" Target="settings.xml"/><Relationship Id="rId9" Type="http://schemas.openxmlformats.org/officeDocument/2006/relationships/hyperlink" Target="https://www.sony.net/cinema-l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D3AE-FCCA-45B7-B160-ACFC6CC2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Elizabeth</dc:creator>
  <cp:keywords/>
  <dc:description/>
  <cp:lastModifiedBy>Mizuki, Caroline</cp:lastModifiedBy>
  <cp:revision>13</cp:revision>
  <dcterms:created xsi:type="dcterms:W3CDTF">2020-08-31T16:45:00Z</dcterms:created>
  <dcterms:modified xsi:type="dcterms:W3CDTF">2020-09-02T04:24:00Z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0x0101006936E579154F8F4594AF587F8E5BEB85</vt:lpwstr>
  </property>
</Properties>
</file>